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F363" w14:textId="77777777" w:rsidR="00372374" w:rsidRPr="00AF51AB" w:rsidRDefault="00372374" w:rsidP="00372374">
      <w:pPr>
        <w:spacing w:after="0" w:line="240" w:lineRule="auto"/>
        <w:jc w:val="center"/>
        <w:rPr>
          <w:rFonts w:ascii="Bookman Old Style" w:hAnsi="Bookman Old Style"/>
          <w:color w:val="FF0000"/>
        </w:rPr>
      </w:pPr>
      <w:r w:rsidRPr="00AF51AB">
        <w:rPr>
          <w:rFonts w:ascii="Bookman Old Style" w:hAnsi="Bookman Old Style"/>
          <w:color w:val="FF0000"/>
        </w:rPr>
        <w:t>ИНФОРМАЦИОННАЯ КАРТА ЛПУ «САНАТОРИЙ «СОЛОНИХА»</w:t>
      </w:r>
    </w:p>
    <w:p w14:paraId="1F15EFD6" w14:textId="77777777" w:rsidR="00372374" w:rsidRPr="00AF51AB" w:rsidRDefault="00372374" w:rsidP="00372374">
      <w:pPr>
        <w:spacing w:after="0" w:line="240" w:lineRule="auto"/>
        <w:jc w:val="center"/>
        <w:rPr>
          <w:rFonts w:ascii="Bookman Old Style" w:hAnsi="Bookman Old Style"/>
          <w:color w:val="FF0000"/>
        </w:rPr>
      </w:pPr>
      <w:r w:rsidRPr="00AF51AB">
        <w:rPr>
          <w:rFonts w:ascii="Bookman Old Style" w:hAnsi="Bookman Old Style"/>
          <w:color w:val="FF0000"/>
        </w:rPr>
        <w:t>ФИЛИАЛ «ЦЕНТРАЛЬНЫЙ» БАНКА ПАО ВТБ, г. Москва</w:t>
      </w:r>
    </w:p>
    <w:p w14:paraId="279EBA89" w14:textId="77777777" w:rsidR="00372374" w:rsidRDefault="00372374" w:rsidP="00372374">
      <w:pPr>
        <w:spacing w:after="0" w:line="240" w:lineRule="auto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2547"/>
        <w:gridCol w:w="992"/>
        <w:gridCol w:w="1701"/>
        <w:gridCol w:w="2126"/>
        <w:gridCol w:w="3544"/>
      </w:tblGrid>
      <w:tr w:rsidR="00372374" w:rsidRPr="00AF51AB" w14:paraId="06CE6B92" w14:textId="77777777" w:rsidTr="0054656D">
        <w:tc>
          <w:tcPr>
            <w:tcW w:w="3539" w:type="dxa"/>
            <w:gridSpan w:val="2"/>
          </w:tcPr>
          <w:p w14:paraId="0F66F2CA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Полное / сокращенное наименование учреждения</w:t>
            </w:r>
          </w:p>
        </w:tc>
        <w:tc>
          <w:tcPr>
            <w:tcW w:w="7371" w:type="dxa"/>
            <w:gridSpan w:val="3"/>
          </w:tcPr>
          <w:p w14:paraId="7B7CDAC3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Лечебно-профилактическое учреждение «Санаторий «Солониха» </w:t>
            </w:r>
          </w:p>
          <w:p w14:paraId="7FE1718F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ЛПУ «Санаторий «Солониха» </w:t>
            </w:r>
          </w:p>
        </w:tc>
      </w:tr>
      <w:tr w:rsidR="00372374" w:rsidRPr="00843CDF" w14:paraId="71B990C0" w14:textId="77777777" w:rsidTr="0054656D">
        <w:tc>
          <w:tcPr>
            <w:tcW w:w="3539" w:type="dxa"/>
            <w:gridSpan w:val="2"/>
          </w:tcPr>
          <w:p w14:paraId="380173D1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Юридический/почтовый адреса</w:t>
            </w:r>
          </w:p>
        </w:tc>
        <w:tc>
          <w:tcPr>
            <w:tcW w:w="7371" w:type="dxa"/>
            <w:gridSpan w:val="3"/>
          </w:tcPr>
          <w:p w14:paraId="2AC4E01C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165434, Архангельская область, Красноборский район, деревня Курорт Солониха</w:t>
            </w:r>
          </w:p>
          <w:p w14:paraId="5DD65B13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Тел/факс: 8-818-40-3-27-47-главный врач</w:t>
            </w:r>
          </w:p>
          <w:p w14:paraId="0370DDFE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                 8-818-40-3-27-17- менеджер</w:t>
            </w:r>
          </w:p>
          <w:p w14:paraId="1C0116F1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                 8-818-40-3-27-32- бухгалтерия</w:t>
            </w:r>
          </w:p>
          <w:p w14:paraId="70D9E1D5" w14:textId="77777777" w:rsidR="00372374" w:rsidRPr="00AF51AB" w:rsidRDefault="00372374" w:rsidP="00372374">
            <w:pPr>
              <w:jc w:val="both"/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</w:pPr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AF51AB">
                <w:rPr>
                  <w:rStyle w:val="a4"/>
                  <w:rFonts w:ascii="Bookman Old Style" w:hAnsi="Bookman Old Style"/>
                  <w:sz w:val="20"/>
                  <w:szCs w:val="20"/>
                  <w:lang w:val="en-US"/>
                </w:rPr>
                <w:t>solonixa@mail.ru</w:t>
              </w:r>
            </w:hyperlink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hyperlink r:id="rId5" w:history="1">
              <w:r w:rsidRPr="00AF51AB">
                <w:rPr>
                  <w:rStyle w:val="a4"/>
                  <w:rFonts w:ascii="Bookman Old Style" w:hAnsi="Bookman Old Style"/>
                  <w:sz w:val="20"/>
                  <w:szCs w:val="20"/>
                  <w:lang w:val="en-US"/>
                </w:rPr>
                <w:t>solonixam@mail.ru</w:t>
              </w:r>
            </w:hyperlink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</w:tr>
      <w:tr w:rsidR="00372374" w:rsidRPr="00AF51AB" w14:paraId="5FE34828" w14:textId="77777777" w:rsidTr="0054656D">
        <w:tc>
          <w:tcPr>
            <w:tcW w:w="3539" w:type="dxa"/>
            <w:gridSpan w:val="2"/>
          </w:tcPr>
          <w:p w14:paraId="76F31700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Учредители/ адрес </w:t>
            </w:r>
          </w:p>
        </w:tc>
        <w:tc>
          <w:tcPr>
            <w:tcW w:w="7371" w:type="dxa"/>
            <w:gridSpan w:val="3"/>
          </w:tcPr>
          <w:p w14:paraId="66C64193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Союз организаций профсоюзов «Федерация профсоюзов Архангельской области» ФПАО</w:t>
            </w:r>
          </w:p>
          <w:p w14:paraId="5ECE97DE" w14:textId="77777777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163000, г. Архангельск, пр. Троицкий, д. 39</w:t>
            </w:r>
          </w:p>
          <w:p w14:paraId="36A4F5F7" w14:textId="2D9A22DF" w:rsidR="00372374" w:rsidRPr="003E3DD4" w:rsidRDefault="00372374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Тел/факс 8-8182-20-80-81</w:t>
            </w:r>
          </w:p>
          <w:p w14:paraId="717CE828" w14:textId="7F02D15D" w:rsidR="00372374" w:rsidRPr="00AF51AB" w:rsidRDefault="00372374" w:rsidP="00372374">
            <w:pPr>
              <w:jc w:val="both"/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</w:pPr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r w:rsidRPr="00843CDF">
              <w:rPr>
                <w:rFonts w:ascii="Bookman Old Style" w:hAnsi="Bookman Old Style"/>
                <w:sz w:val="20"/>
                <w:szCs w:val="20"/>
                <w:lang w:val="en-US"/>
              </w:rPr>
              <w:t>fpao29@yandex.</w:t>
            </w:r>
            <w:r w:rsidR="00843CDF">
              <w:rPr>
                <w:rFonts w:ascii="Bookman Old Style" w:hAnsi="Bookman Old Style"/>
                <w:sz w:val="20"/>
                <w:szCs w:val="20"/>
                <w:lang w:val="en-US"/>
              </w:rPr>
              <w:t>ru</w:t>
            </w:r>
            <w:r w:rsidRPr="00AF51AB">
              <w:rPr>
                <w:rFonts w:ascii="Bookman Old Style" w:hAnsi="Bookman Old Style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372374" w:rsidRPr="00AF51AB" w14:paraId="0C037E27" w14:textId="77777777" w:rsidTr="0054656D">
        <w:tc>
          <w:tcPr>
            <w:tcW w:w="10910" w:type="dxa"/>
            <w:gridSpan w:val="5"/>
          </w:tcPr>
          <w:p w14:paraId="2D5409AA" w14:textId="5CC909B9" w:rsidR="00372374" w:rsidRPr="00AF51AB" w:rsidRDefault="00372374" w:rsidP="0054656D">
            <w:pPr>
              <w:jc w:val="center"/>
              <w:rPr>
                <w:rFonts w:ascii="Bookman Old Style" w:hAnsi="Bookman Old Style"/>
                <w:color w:val="FF0000"/>
                <w:sz w:val="20"/>
                <w:szCs w:val="20"/>
              </w:rPr>
            </w:pPr>
            <w:r w:rsidRPr="00AF51AB">
              <w:rPr>
                <w:rFonts w:ascii="Bookman Old Style" w:hAnsi="Bookman Old Style"/>
                <w:color w:val="FF0000"/>
                <w:sz w:val="20"/>
                <w:szCs w:val="20"/>
              </w:rPr>
              <w:t>Наименование бан</w:t>
            </w:r>
            <w:r w:rsidR="00351337">
              <w:rPr>
                <w:rFonts w:ascii="Bookman Old Style" w:hAnsi="Bookman Old Style"/>
                <w:color w:val="FF0000"/>
                <w:sz w:val="20"/>
                <w:szCs w:val="20"/>
              </w:rPr>
              <w:t>к</w:t>
            </w:r>
            <w:r w:rsidRPr="00AF51AB">
              <w:rPr>
                <w:rFonts w:ascii="Bookman Old Style" w:hAnsi="Bookman Old Style"/>
                <w:color w:val="FF0000"/>
                <w:sz w:val="20"/>
                <w:szCs w:val="20"/>
              </w:rPr>
              <w:t>а: ФИЛИАЛ «ЦЕНТРАЛЬНЫЙ» БАНКА ПАО ВТБ, г. Москва</w:t>
            </w:r>
          </w:p>
        </w:tc>
      </w:tr>
      <w:tr w:rsidR="00372374" w:rsidRPr="00AF51AB" w14:paraId="47572703" w14:textId="77777777" w:rsidTr="0054656D">
        <w:tc>
          <w:tcPr>
            <w:tcW w:w="3539" w:type="dxa"/>
            <w:gridSpan w:val="2"/>
          </w:tcPr>
          <w:p w14:paraId="7D0B44E7" w14:textId="77777777" w:rsidR="00372374" w:rsidRPr="003E3DD4" w:rsidRDefault="0054656D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Расчетный счет</w:t>
            </w:r>
          </w:p>
        </w:tc>
        <w:tc>
          <w:tcPr>
            <w:tcW w:w="7371" w:type="dxa"/>
            <w:gridSpan w:val="3"/>
          </w:tcPr>
          <w:p w14:paraId="345F4E9A" w14:textId="77777777" w:rsidR="00372374" w:rsidRPr="003E3DD4" w:rsidRDefault="0054656D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4070 3810 6103 9000 0024</w:t>
            </w:r>
          </w:p>
        </w:tc>
      </w:tr>
      <w:tr w:rsidR="00372374" w:rsidRPr="00AF51AB" w14:paraId="400948BD" w14:textId="77777777" w:rsidTr="0054656D">
        <w:tc>
          <w:tcPr>
            <w:tcW w:w="3539" w:type="dxa"/>
            <w:gridSpan w:val="2"/>
          </w:tcPr>
          <w:p w14:paraId="75807959" w14:textId="77777777" w:rsidR="00372374" w:rsidRPr="003E3DD4" w:rsidRDefault="0054656D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 xml:space="preserve">Корреспондентский счет </w:t>
            </w:r>
          </w:p>
        </w:tc>
        <w:tc>
          <w:tcPr>
            <w:tcW w:w="7371" w:type="dxa"/>
            <w:gridSpan w:val="3"/>
          </w:tcPr>
          <w:p w14:paraId="5CBC54AD" w14:textId="77777777" w:rsidR="00372374" w:rsidRPr="003E3DD4" w:rsidRDefault="0054656D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3010 1810 1452 5000 0411</w:t>
            </w:r>
          </w:p>
        </w:tc>
      </w:tr>
      <w:tr w:rsidR="0054656D" w:rsidRPr="00AF51AB" w14:paraId="52050BC4" w14:textId="77777777" w:rsidTr="0054656D">
        <w:tc>
          <w:tcPr>
            <w:tcW w:w="3539" w:type="dxa"/>
            <w:gridSpan w:val="2"/>
          </w:tcPr>
          <w:p w14:paraId="3F3856F9" w14:textId="77777777" w:rsidR="0054656D" w:rsidRPr="003E3DD4" w:rsidRDefault="0054656D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Код по ОКВЭД</w:t>
            </w:r>
          </w:p>
        </w:tc>
        <w:tc>
          <w:tcPr>
            <w:tcW w:w="7371" w:type="dxa"/>
            <w:gridSpan w:val="3"/>
          </w:tcPr>
          <w:p w14:paraId="6F6D5FE7" w14:textId="77777777" w:rsidR="0054656D" w:rsidRPr="003E3DD4" w:rsidRDefault="0054656D" w:rsidP="00372374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  <w:t>86.90.4 (деятельность санаторно-курортных организаций)</w:t>
            </w:r>
          </w:p>
        </w:tc>
      </w:tr>
      <w:tr w:rsidR="0054656D" w:rsidRPr="00AF51AB" w14:paraId="65E9951B" w14:textId="77777777" w:rsidTr="0054656D">
        <w:tc>
          <w:tcPr>
            <w:tcW w:w="2547" w:type="dxa"/>
          </w:tcPr>
          <w:p w14:paraId="26A138F1" w14:textId="77777777" w:rsidR="0054656D" w:rsidRPr="003E3DD4" w:rsidRDefault="0054656D" w:rsidP="0054656D">
            <w:pPr>
              <w:jc w:val="both"/>
              <w:rPr>
                <w:rFonts w:ascii="Bookman Old Style" w:hAnsi="Bookman Old Style"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ОГРН</w:t>
            </w:r>
          </w:p>
        </w:tc>
        <w:tc>
          <w:tcPr>
            <w:tcW w:w="2693" w:type="dxa"/>
            <w:gridSpan w:val="2"/>
          </w:tcPr>
          <w:p w14:paraId="12124E1F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1022901353628</w:t>
            </w:r>
          </w:p>
        </w:tc>
        <w:tc>
          <w:tcPr>
            <w:tcW w:w="2126" w:type="dxa"/>
          </w:tcPr>
          <w:p w14:paraId="634BA332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 xml:space="preserve">Код по ОКОНХ    </w:t>
            </w:r>
          </w:p>
        </w:tc>
        <w:tc>
          <w:tcPr>
            <w:tcW w:w="3544" w:type="dxa"/>
          </w:tcPr>
          <w:p w14:paraId="67C0AE3F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91517</w:t>
            </w:r>
          </w:p>
        </w:tc>
      </w:tr>
      <w:tr w:rsidR="0054656D" w:rsidRPr="00AF51AB" w14:paraId="5623CFC0" w14:textId="77777777" w:rsidTr="0054656D">
        <w:tc>
          <w:tcPr>
            <w:tcW w:w="2547" w:type="dxa"/>
          </w:tcPr>
          <w:p w14:paraId="4D0A0E11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 xml:space="preserve">ИНН   </w:t>
            </w:r>
          </w:p>
        </w:tc>
        <w:tc>
          <w:tcPr>
            <w:tcW w:w="2693" w:type="dxa"/>
            <w:gridSpan w:val="2"/>
          </w:tcPr>
          <w:p w14:paraId="15CA732D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2914000511</w:t>
            </w:r>
          </w:p>
        </w:tc>
        <w:tc>
          <w:tcPr>
            <w:tcW w:w="2126" w:type="dxa"/>
          </w:tcPr>
          <w:p w14:paraId="12B14663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ОКПО</w:t>
            </w:r>
          </w:p>
        </w:tc>
        <w:tc>
          <w:tcPr>
            <w:tcW w:w="3544" w:type="dxa"/>
          </w:tcPr>
          <w:p w14:paraId="35E610EB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02586622</w:t>
            </w:r>
          </w:p>
        </w:tc>
      </w:tr>
      <w:tr w:rsidR="0054656D" w:rsidRPr="00AF51AB" w14:paraId="599836CB" w14:textId="77777777" w:rsidTr="0054656D">
        <w:tc>
          <w:tcPr>
            <w:tcW w:w="2547" w:type="dxa"/>
          </w:tcPr>
          <w:p w14:paraId="36E5E46C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КПП</w:t>
            </w:r>
          </w:p>
        </w:tc>
        <w:tc>
          <w:tcPr>
            <w:tcW w:w="2693" w:type="dxa"/>
            <w:gridSpan w:val="2"/>
          </w:tcPr>
          <w:p w14:paraId="2C78DDC0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291401001</w:t>
            </w:r>
          </w:p>
        </w:tc>
        <w:tc>
          <w:tcPr>
            <w:tcW w:w="2126" w:type="dxa"/>
          </w:tcPr>
          <w:p w14:paraId="33DFD269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ОКАТО</w:t>
            </w:r>
          </w:p>
        </w:tc>
        <w:tc>
          <w:tcPr>
            <w:tcW w:w="3544" w:type="dxa"/>
          </w:tcPr>
          <w:p w14:paraId="2C97E0CF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11230832025</w:t>
            </w:r>
          </w:p>
        </w:tc>
      </w:tr>
      <w:tr w:rsidR="0054656D" w:rsidRPr="00AF51AB" w14:paraId="647AA94B" w14:textId="77777777" w:rsidTr="0054656D">
        <w:tc>
          <w:tcPr>
            <w:tcW w:w="2547" w:type="dxa"/>
          </w:tcPr>
          <w:p w14:paraId="3F7B0288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БИК</w:t>
            </w:r>
          </w:p>
        </w:tc>
        <w:tc>
          <w:tcPr>
            <w:tcW w:w="2693" w:type="dxa"/>
            <w:gridSpan w:val="2"/>
          </w:tcPr>
          <w:p w14:paraId="6D1CEDC0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044525411</w:t>
            </w:r>
          </w:p>
        </w:tc>
        <w:tc>
          <w:tcPr>
            <w:tcW w:w="2126" w:type="dxa"/>
          </w:tcPr>
          <w:p w14:paraId="09D9D07F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ОКТМО</w:t>
            </w:r>
          </w:p>
        </w:tc>
        <w:tc>
          <w:tcPr>
            <w:tcW w:w="3544" w:type="dxa"/>
          </w:tcPr>
          <w:p w14:paraId="0420416D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11630432</w:t>
            </w:r>
            <w:r w:rsidR="00BC6815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221</w:t>
            </w:r>
          </w:p>
        </w:tc>
      </w:tr>
      <w:tr w:rsidR="0054656D" w:rsidRPr="00AF51AB" w14:paraId="51F4E5B8" w14:textId="77777777" w:rsidTr="0054656D">
        <w:tc>
          <w:tcPr>
            <w:tcW w:w="2547" w:type="dxa"/>
          </w:tcPr>
          <w:p w14:paraId="50BD9303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ОКОПФ</w:t>
            </w:r>
          </w:p>
        </w:tc>
        <w:tc>
          <w:tcPr>
            <w:tcW w:w="2693" w:type="dxa"/>
            <w:gridSpan w:val="2"/>
          </w:tcPr>
          <w:p w14:paraId="13BDC218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81- учреждение</w:t>
            </w:r>
          </w:p>
        </w:tc>
        <w:tc>
          <w:tcPr>
            <w:tcW w:w="2126" w:type="dxa"/>
          </w:tcPr>
          <w:p w14:paraId="71CBCAB0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Код по ОКОГУ</w:t>
            </w:r>
          </w:p>
        </w:tc>
        <w:tc>
          <w:tcPr>
            <w:tcW w:w="3544" w:type="dxa"/>
          </w:tcPr>
          <w:p w14:paraId="322BB614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49014</w:t>
            </w:r>
          </w:p>
        </w:tc>
      </w:tr>
      <w:tr w:rsidR="0054656D" w:rsidRPr="00AF51AB" w14:paraId="431B7816" w14:textId="77777777" w:rsidTr="0054656D">
        <w:tc>
          <w:tcPr>
            <w:tcW w:w="5240" w:type="dxa"/>
            <w:gridSpan w:val="3"/>
          </w:tcPr>
          <w:p w14:paraId="3B1DB67C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bookmarkStart w:id="0" w:name="_Hlk128663210"/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Главный врач - Григорьева Анна Васильевна, действует на основании Устава</w:t>
            </w:r>
          </w:p>
        </w:tc>
        <w:tc>
          <w:tcPr>
            <w:tcW w:w="5670" w:type="dxa"/>
            <w:gridSpan w:val="2"/>
          </w:tcPr>
          <w:p w14:paraId="7DEE8970" w14:textId="77777777" w:rsidR="0054656D" w:rsidRPr="003E3DD4" w:rsidRDefault="0054656D" w:rsidP="0054656D">
            <w:pPr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</w:pPr>
            <w:r w:rsidRPr="003E3DD4">
              <w:rPr>
                <w:rFonts w:ascii="Bookman Old Style" w:hAnsi="Bookman Old Style"/>
                <w:bCs/>
                <w:i/>
                <w:color w:val="1F3864" w:themeColor="accent1" w:themeShade="80"/>
                <w:sz w:val="20"/>
                <w:szCs w:val="20"/>
              </w:rPr>
              <w:t>Главный бухгалтер- Гугкаева Ольга Николаевна</w:t>
            </w:r>
          </w:p>
        </w:tc>
      </w:tr>
      <w:bookmarkEnd w:id="0"/>
    </w:tbl>
    <w:p w14:paraId="0FDABB23" w14:textId="77777777" w:rsidR="0054656D" w:rsidRPr="00AF51AB" w:rsidRDefault="0054656D" w:rsidP="0054656D">
      <w:pPr>
        <w:rPr>
          <w:bCs/>
          <w:sz w:val="20"/>
          <w:szCs w:val="20"/>
        </w:rPr>
      </w:pPr>
    </w:p>
    <w:p w14:paraId="5549EAB5" w14:textId="77777777" w:rsidR="00AF51AB" w:rsidRDefault="00AF51AB" w:rsidP="0054656D">
      <w:pPr>
        <w:spacing w:after="0" w:line="240" w:lineRule="auto"/>
        <w:jc w:val="center"/>
        <w:rPr>
          <w:rFonts w:ascii="Bookman Old Style" w:hAnsi="Bookman Old Style"/>
          <w:color w:val="FF0000"/>
        </w:rPr>
      </w:pPr>
    </w:p>
    <w:p w14:paraId="0FBDF60D" w14:textId="77777777" w:rsidR="0032390E" w:rsidRDefault="0032390E" w:rsidP="0054656D">
      <w:pPr>
        <w:spacing w:after="0" w:line="240" w:lineRule="auto"/>
        <w:jc w:val="center"/>
        <w:rPr>
          <w:rFonts w:ascii="Bookman Old Style" w:hAnsi="Bookman Old Style"/>
          <w:color w:val="FF0000"/>
        </w:rPr>
      </w:pPr>
    </w:p>
    <w:p w14:paraId="05951177" w14:textId="77777777" w:rsidR="0032390E" w:rsidRDefault="0032390E" w:rsidP="0054656D">
      <w:pPr>
        <w:spacing w:after="0" w:line="240" w:lineRule="auto"/>
        <w:jc w:val="center"/>
        <w:rPr>
          <w:rFonts w:ascii="Bookman Old Style" w:hAnsi="Bookman Old Style"/>
          <w:color w:val="FF0000"/>
        </w:rPr>
      </w:pPr>
    </w:p>
    <w:p w14:paraId="42CBB34F" w14:textId="77777777" w:rsidR="0032390E" w:rsidRDefault="0032390E" w:rsidP="0054656D">
      <w:pPr>
        <w:spacing w:after="0" w:line="240" w:lineRule="auto"/>
        <w:jc w:val="center"/>
        <w:rPr>
          <w:rFonts w:ascii="Bookman Old Style" w:hAnsi="Bookman Old Style"/>
          <w:color w:val="FF0000"/>
        </w:rPr>
      </w:pPr>
    </w:p>
    <w:p w14:paraId="1BAAB691" w14:textId="77777777" w:rsidR="0032390E" w:rsidRDefault="0032390E" w:rsidP="0054656D">
      <w:pPr>
        <w:spacing w:after="0" w:line="240" w:lineRule="auto"/>
        <w:jc w:val="center"/>
        <w:rPr>
          <w:rFonts w:ascii="Bookman Old Style" w:hAnsi="Bookman Old Style"/>
          <w:color w:val="FF0000"/>
        </w:rPr>
      </w:pPr>
    </w:p>
    <w:p w14:paraId="7F2A9C7B" w14:textId="77777777" w:rsidR="0032390E" w:rsidRDefault="0032390E" w:rsidP="0054656D">
      <w:pPr>
        <w:spacing w:after="0" w:line="240" w:lineRule="auto"/>
        <w:jc w:val="center"/>
        <w:rPr>
          <w:rFonts w:ascii="Bookman Old Style" w:hAnsi="Bookman Old Style"/>
          <w:color w:val="FF0000"/>
        </w:rPr>
      </w:pPr>
    </w:p>
    <w:p w14:paraId="20C229A6" w14:textId="77777777" w:rsidR="00AF51AB" w:rsidRDefault="00AF51AB" w:rsidP="0054656D">
      <w:pPr>
        <w:spacing w:after="0" w:line="240" w:lineRule="auto"/>
        <w:jc w:val="center"/>
        <w:rPr>
          <w:rFonts w:ascii="Bookman Old Style" w:hAnsi="Bookman Old Style"/>
          <w:color w:val="FF0000"/>
        </w:rPr>
      </w:pPr>
    </w:p>
    <w:sectPr w:rsidR="00AF51AB" w:rsidSect="0032390E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374"/>
    <w:rsid w:val="0032390E"/>
    <w:rsid w:val="00351337"/>
    <w:rsid w:val="00372374"/>
    <w:rsid w:val="003E3DD4"/>
    <w:rsid w:val="0054656D"/>
    <w:rsid w:val="005922B2"/>
    <w:rsid w:val="00786D5A"/>
    <w:rsid w:val="00843CDF"/>
    <w:rsid w:val="00AF51AB"/>
    <w:rsid w:val="00B371CB"/>
    <w:rsid w:val="00BC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1BC91"/>
  <w15:chartTrackingRefBased/>
  <w15:docId w15:val="{80AD9414-55F8-472A-9B59-9DA685FB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2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7237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72374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51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1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lonixam@mail.ru" TargetMode="External"/><Relationship Id="rId4" Type="http://schemas.openxmlformats.org/officeDocument/2006/relationships/hyperlink" Target="mailto:solonix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Светлана Бабкина</cp:lastModifiedBy>
  <cp:revision>2</cp:revision>
  <cp:lastPrinted>2024-05-15T06:43:00Z</cp:lastPrinted>
  <dcterms:created xsi:type="dcterms:W3CDTF">2023-03-27T05:18:00Z</dcterms:created>
  <dcterms:modified xsi:type="dcterms:W3CDTF">2026-08-08T08:59:00Z</dcterms:modified>
</cp:coreProperties>
</file>